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4A71" w14:textId="3A453617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>Правила оформления тезисов:</w:t>
      </w:r>
    </w:p>
    <w:p w14:paraId="5812CE29" w14:textId="20E3F9E1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Макет </w:t>
      </w:r>
      <w:r w:rsidR="004B36A8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выполняется на страницах, имеющих книжную ориентацию с полями: верхнее, левое, правое – 2 см, нижнее – 2,5 см. Объем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должен составлять от </w:t>
      </w:r>
      <w:r w:rsidR="004B36A8" w:rsidRPr="0062557E">
        <w:rPr>
          <w:rFonts w:ascii="Times New Roman" w:hAnsi="Times New Roman" w:cs="Times New Roman"/>
          <w:sz w:val="28"/>
          <w:szCs w:val="28"/>
        </w:rPr>
        <w:t>2</w:t>
      </w:r>
      <w:r w:rsidRPr="0062557E">
        <w:rPr>
          <w:rFonts w:ascii="Times New Roman" w:hAnsi="Times New Roman" w:cs="Times New Roman"/>
          <w:sz w:val="28"/>
          <w:szCs w:val="28"/>
        </w:rPr>
        <w:t xml:space="preserve"> до </w:t>
      </w:r>
      <w:r w:rsidR="004B36A8" w:rsidRPr="0062557E">
        <w:rPr>
          <w:rFonts w:ascii="Times New Roman" w:hAnsi="Times New Roman" w:cs="Times New Roman"/>
          <w:sz w:val="28"/>
          <w:szCs w:val="28"/>
        </w:rPr>
        <w:t>3</w:t>
      </w:r>
      <w:r w:rsidRPr="0062557E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текста. Текст выполняется в редакторе MS Word 97/2007, шрифт Times New </w:t>
      </w:r>
      <w:proofErr w:type="spellStart"/>
      <w:r w:rsidRPr="0062557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2557E">
        <w:rPr>
          <w:rFonts w:ascii="Times New Roman" w:hAnsi="Times New Roman" w:cs="Times New Roman"/>
          <w:sz w:val="28"/>
          <w:szCs w:val="28"/>
        </w:rPr>
        <w:t xml:space="preserve">. Основной текст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выполняется размером шрифта 14, в таблицах – 12. Межстрочный интервал – 1,5. Отступ красной строки – 1,0 см – выставляется автоматически, не допускается образование отступов с помощью клавиши «пробел», включается автоматическая расстановка переносов.</w:t>
      </w:r>
    </w:p>
    <w:p w14:paraId="7FF383E4" w14:textId="4CBAB532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Первая строка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– УДК (выравнивание слева без абзацного отступа, шрифт обычный, кегль 14). </w:t>
      </w:r>
    </w:p>
    <w:p w14:paraId="646E026C" w14:textId="16950DA3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Вторая строка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– заглавие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на английском языке (прописные буквы, выравнивание по середине без абзацного отступа, шрифт жирный, кегль 14). Заглавие может занимать более одной строки, но не более трех строк. </w:t>
      </w:r>
    </w:p>
    <w:p w14:paraId="78D83F3E" w14:textId="345A4E33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Третья строка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– </w:t>
      </w:r>
      <w:r w:rsidR="00B83B6D">
        <w:rPr>
          <w:rFonts w:ascii="Times New Roman" w:hAnsi="Times New Roman" w:cs="Times New Roman"/>
          <w:sz w:val="28"/>
          <w:szCs w:val="28"/>
        </w:rPr>
        <w:t xml:space="preserve">имя, первая буква отчества, </w:t>
      </w:r>
      <w:r w:rsidRPr="0062557E">
        <w:rPr>
          <w:rFonts w:ascii="Times New Roman" w:hAnsi="Times New Roman" w:cs="Times New Roman"/>
          <w:sz w:val="28"/>
          <w:szCs w:val="28"/>
        </w:rPr>
        <w:t>фамилия</w:t>
      </w:r>
      <w:r w:rsidR="00B83B6D">
        <w:rPr>
          <w:rFonts w:ascii="Times New Roman" w:hAnsi="Times New Roman" w:cs="Times New Roman"/>
          <w:sz w:val="28"/>
          <w:szCs w:val="28"/>
        </w:rPr>
        <w:t xml:space="preserve"> </w:t>
      </w:r>
      <w:r w:rsidRPr="0062557E">
        <w:rPr>
          <w:rFonts w:ascii="Times New Roman" w:hAnsi="Times New Roman" w:cs="Times New Roman"/>
          <w:sz w:val="28"/>
          <w:szCs w:val="28"/>
        </w:rPr>
        <w:t>авторов на английском языке (шрифт – курсив, жирный, кегль 14, выравнивание – по середине без абзацного отступа)</w:t>
      </w:r>
      <w:r w:rsidR="002E7F9D">
        <w:rPr>
          <w:rFonts w:ascii="Times New Roman" w:hAnsi="Times New Roman" w:cs="Times New Roman"/>
          <w:sz w:val="28"/>
          <w:szCs w:val="28"/>
        </w:rPr>
        <w:t>, адрес электронной почты для корреспонденции, название места работы или учебы.</w:t>
      </w:r>
    </w:p>
    <w:p w14:paraId="3AD9D444" w14:textId="03CA5465" w:rsidR="002E7F9D" w:rsidRPr="002E7F9D" w:rsidRDefault="002E7F9D" w:rsidP="002E7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1791D" w:rsidRPr="0062557E">
        <w:rPr>
          <w:rFonts w:ascii="Times New Roman" w:hAnsi="Times New Roman" w:cs="Times New Roman"/>
          <w:sz w:val="28"/>
          <w:szCs w:val="28"/>
        </w:rPr>
        <w:t>етверт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C1791D" w:rsidRPr="0062557E">
        <w:rPr>
          <w:rFonts w:ascii="Times New Roman" w:hAnsi="Times New Roman" w:cs="Times New Roman"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="00C1791D" w:rsidRPr="0062557E">
        <w:rPr>
          <w:rFonts w:ascii="Times New Roman" w:hAnsi="Times New Roman" w:cs="Times New Roman"/>
          <w:sz w:val="28"/>
          <w:szCs w:val="28"/>
        </w:rPr>
        <w:t>3-</w:t>
      </w:r>
      <w:r w:rsidR="00E75051" w:rsidRPr="0062557E">
        <w:rPr>
          <w:rFonts w:ascii="Times New Roman" w:hAnsi="Times New Roman" w:cs="Times New Roman"/>
          <w:sz w:val="28"/>
          <w:szCs w:val="28"/>
        </w:rPr>
        <w:t>6</w:t>
      </w:r>
      <w:r w:rsidR="00C1791D" w:rsidRPr="0062557E">
        <w:rPr>
          <w:rFonts w:ascii="Times New Roman" w:hAnsi="Times New Roman" w:cs="Times New Roman"/>
          <w:sz w:val="28"/>
          <w:szCs w:val="28"/>
        </w:rPr>
        <w:t xml:space="preserve"> ключевых слов или словосочетаний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F9D">
        <w:rPr>
          <w:rFonts w:ascii="Times New Roman" w:hAnsi="Times New Roman" w:cs="Times New Roman"/>
          <w:sz w:val="28"/>
          <w:szCs w:val="28"/>
        </w:rPr>
        <w:t xml:space="preserve">(шрифт – курсив, жирный, кегль 14, выравнивание – по </w:t>
      </w:r>
      <w:r>
        <w:rPr>
          <w:rFonts w:ascii="Times New Roman" w:hAnsi="Times New Roman" w:cs="Times New Roman"/>
          <w:sz w:val="28"/>
          <w:szCs w:val="28"/>
        </w:rPr>
        <w:t>левому краю</w:t>
      </w:r>
      <w:r w:rsidRPr="002E7F9D">
        <w:rPr>
          <w:rFonts w:ascii="Times New Roman" w:hAnsi="Times New Roman" w:cs="Times New Roman"/>
          <w:sz w:val="28"/>
          <w:szCs w:val="28"/>
        </w:rPr>
        <w:t xml:space="preserve"> без абзацного отступа).</w:t>
      </w:r>
    </w:p>
    <w:p w14:paraId="0CE5FB36" w14:textId="3788B236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Далее следует основной текст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. В тексте необходимо давать ссылки на приводимые рисунки с указанием номеров рисунков. Не допускается сокращение названий таблиц, рисунков, и формул в подписи или в тексте. Не следует использовать фразы «в таблице выше/ниже» или «на рисунке на странице 2», потому что позиция и номер страницы таблицы или рисунка может меняться при верстке. Все </w:t>
      </w:r>
      <w:r w:rsidR="00C9315C" w:rsidRPr="00C9315C">
        <w:rPr>
          <w:rFonts w:ascii="Times New Roman" w:hAnsi="Times New Roman" w:cs="Times New Roman"/>
          <w:sz w:val="28"/>
          <w:szCs w:val="28"/>
          <w:highlight w:val="cyan"/>
        </w:rPr>
        <w:t>иллюстрации</w:t>
      </w:r>
      <w:r w:rsidRPr="0062557E">
        <w:rPr>
          <w:rFonts w:ascii="Times New Roman" w:hAnsi="Times New Roman" w:cs="Times New Roman"/>
          <w:sz w:val="28"/>
          <w:szCs w:val="28"/>
        </w:rPr>
        <w:t xml:space="preserve"> должны быть вставлены в текст в виде готовой картинки формата </w:t>
      </w:r>
      <w:proofErr w:type="spellStart"/>
      <w:r w:rsidRPr="0062557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C9315C">
        <w:rPr>
          <w:rFonts w:ascii="Times New Roman" w:hAnsi="Times New Roman" w:cs="Times New Roman"/>
          <w:sz w:val="28"/>
          <w:szCs w:val="28"/>
        </w:rPr>
        <w:t xml:space="preserve"> </w:t>
      </w:r>
      <w:r w:rsidR="00C9315C" w:rsidRPr="00C9315C">
        <w:rPr>
          <w:rFonts w:ascii="Times New Roman" w:hAnsi="Times New Roman" w:cs="Times New Roman"/>
          <w:sz w:val="28"/>
          <w:szCs w:val="28"/>
          <w:highlight w:val="cyan"/>
        </w:rPr>
        <w:t>с номером и названием под изображением</w:t>
      </w:r>
      <w:r w:rsidRPr="00C9315C">
        <w:rPr>
          <w:rFonts w:ascii="Times New Roman" w:hAnsi="Times New Roman" w:cs="Times New Roman"/>
          <w:sz w:val="28"/>
          <w:szCs w:val="28"/>
          <w:highlight w:val="cyan"/>
        </w:rPr>
        <w:t>.</w:t>
      </w:r>
      <w:r w:rsidRPr="006255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A6575" w14:textId="01CA2EF6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 xml:space="preserve">В конце </w:t>
      </w:r>
      <w:r w:rsidR="0062557E"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</w:rPr>
        <w:t xml:space="preserve"> через один пробел размещается в алфавитном порядке список литературы, оформленный согласно ГОСТ Р 7.0.100-2018 (шрифт обычный, кегль 12). Ссылки на литературу приводятся в тексте в квадратных скобках. </w:t>
      </w:r>
      <w:proofErr w:type="spellStart"/>
      <w:r w:rsidRPr="0062557E">
        <w:rPr>
          <w:rFonts w:ascii="Times New Roman" w:hAnsi="Times New Roman" w:cs="Times New Roman"/>
          <w:sz w:val="28"/>
          <w:szCs w:val="28"/>
        </w:rPr>
        <w:t>Самоцитирование</w:t>
      </w:r>
      <w:proofErr w:type="spellEnd"/>
      <w:r w:rsidRPr="0062557E">
        <w:rPr>
          <w:rFonts w:ascii="Times New Roman" w:hAnsi="Times New Roman" w:cs="Times New Roman"/>
          <w:sz w:val="28"/>
          <w:szCs w:val="28"/>
        </w:rPr>
        <w:t xml:space="preserve"> не должно превышать 30% от общего числа литературных источников. </w:t>
      </w:r>
    </w:p>
    <w:p w14:paraId="154BDAE6" w14:textId="7CBB81A5" w:rsidR="00C1791D" w:rsidRPr="0062557E" w:rsidRDefault="00C1791D" w:rsidP="00C1791D">
      <w:pPr>
        <w:jc w:val="both"/>
        <w:rPr>
          <w:rFonts w:ascii="Times New Roman" w:hAnsi="Times New Roman" w:cs="Times New Roman"/>
          <w:sz w:val="28"/>
          <w:szCs w:val="28"/>
        </w:rPr>
      </w:pPr>
      <w:r w:rsidRPr="0062557E">
        <w:rPr>
          <w:rFonts w:ascii="Times New Roman" w:hAnsi="Times New Roman" w:cs="Times New Roman"/>
          <w:sz w:val="28"/>
          <w:szCs w:val="28"/>
        </w:rPr>
        <w:t>После списка литературы через один пробел приводятся сведения о каждом авторе (на русском языке), в том числе фамилия, имя, отчество (полностью), ученая степень, ученое звание, должность, наименование организации – основного места работы автора (полностью, с указанием организационно-</w:t>
      </w:r>
      <w:r w:rsidRPr="0062557E">
        <w:rPr>
          <w:rFonts w:ascii="Times New Roman" w:hAnsi="Times New Roman" w:cs="Times New Roman"/>
          <w:sz w:val="28"/>
          <w:szCs w:val="28"/>
        </w:rPr>
        <w:lastRenderedPageBreak/>
        <w:t>правовой формы), почтовый адрес организации (с указанием индекса), адрес электронной почты автора (шрифт обычный, кегль 12)</w:t>
      </w:r>
      <w:r w:rsidR="004B36A8" w:rsidRPr="0062557E">
        <w:rPr>
          <w:rFonts w:ascii="Times New Roman" w:hAnsi="Times New Roman" w:cs="Times New Roman"/>
          <w:sz w:val="28"/>
          <w:szCs w:val="28"/>
        </w:rPr>
        <w:t>.</w:t>
      </w:r>
    </w:p>
    <w:p w14:paraId="49B205C0" w14:textId="6E980F46" w:rsidR="00E75051" w:rsidRPr="0062557E" w:rsidRDefault="00E75051" w:rsidP="00C1791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64156719"/>
      <w:r w:rsidRPr="0062557E">
        <w:rPr>
          <w:rFonts w:ascii="Times New Roman" w:hAnsi="Times New Roman" w:cs="Times New Roman"/>
          <w:sz w:val="28"/>
          <w:szCs w:val="28"/>
        </w:rPr>
        <w:t>Пример</w:t>
      </w:r>
      <w:r w:rsidRPr="00625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557E">
        <w:rPr>
          <w:rFonts w:ascii="Times New Roman" w:hAnsi="Times New Roman" w:cs="Times New Roman"/>
          <w:sz w:val="28"/>
          <w:szCs w:val="28"/>
        </w:rPr>
        <w:t>оформления</w:t>
      </w:r>
      <w:r w:rsidRPr="006255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2557E">
        <w:rPr>
          <w:rFonts w:ascii="Times New Roman" w:hAnsi="Times New Roman" w:cs="Times New Roman"/>
          <w:sz w:val="28"/>
          <w:szCs w:val="28"/>
        </w:rPr>
        <w:t>тезисов</w:t>
      </w:r>
      <w:r w:rsidRPr="0062557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bookmarkEnd w:id="0"/>
    <w:p w14:paraId="7C6BC168" w14:textId="77777777" w:rsidR="00E75051" w:rsidRPr="0062557E" w:rsidRDefault="00E75051" w:rsidP="00E75051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UDC 579.6:663.18</w:t>
      </w:r>
    </w:p>
    <w:p w14:paraId="0144C744" w14:textId="4E988AF0" w:rsidR="00E75051" w:rsidRPr="0062557E" w:rsidRDefault="00E75051" w:rsidP="00E75051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TECHNOLOGY OF SUBMERGED CULTIVATION OF HIGHER BASIDIOMYCETES MUSHROOMS</w:t>
      </w:r>
    </w:p>
    <w:p w14:paraId="42EEBCDA" w14:textId="5A8EEE15" w:rsidR="00E75051" w:rsidRPr="0062557E" w:rsidRDefault="00E75051" w:rsidP="00E750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Dmitriy S. Belousov*, Yury A. Malkov, Ludmila A. </w:t>
      </w:r>
      <w:proofErr w:type="spellStart"/>
      <w:r w:rsidRPr="0062557E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Belovezhets</w:t>
      </w:r>
      <w:proofErr w:type="spellEnd"/>
    </w:p>
    <w:p w14:paraId="5BCFE257" w14:textId="77777777" w:rsidR="00E75051" w:rsidRPr="0062557E" w:rsidRDefault="00E75051" w:rsidP="00E75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*</w:t>
      </w:r>
      <w:hyperlink r:id="rId4">
        <w:r w:rsidRPr="0062557E">
          <w:rPr>
            <w:rFonts w:ascii="Times New Roman" w:eastAsia="Times New Roman" w:hAnsi="Times New Roman" w:cs="Times New Roman"/>
            <w:i/>
            <w:kern w:val="0"/>
            <w:sz w:val="28"/>
            <w:szCs w:val="28"/>
            <w:lang w:val="en-US" w:eastAsia="ru-RU"/>
            <w14:ligatures w14:val="none"/>
          </w:rPr>
          <w:t>belousov_off@mail.ru</w:t>
        </w:r>
      </w:hyperlink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 </w:t>
      </w:r>
    </w:p>
    <w:p w14:paraId="512B1A11" w14:textId="77777777" w:rsidR="00E75051" w:rsidRPr="0062557E" w:rsidRDefault="00E75051" w:rsidP="00E7505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A.E. </w:t>
      </w:r>
      <w:proofErr w:type="spellStart"/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Favorsky</w:t>
      </w:r>
      <w:proofErr w:type="spellEnd"/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 xml:space="preserve"> Irkutsk Institute of Chemistry SB RAS,</w:t>
      </w:r>
    </w:p>
    <w:p w14:paraId="7D93DEAE" w14:textId="77777777" w:rsidR="00E75051" w:rsidRPr="0062557E" w:rsidRDefault="00E75051" w:rsidP="00E750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Irkutsk, Russian Federation</w:t>
      </w:r>
    </w:p>
    <w:p w14:paraId="2CD2B79E" w14:textId="77777777" w:rsidR="00E75051" w:rsidRPr="0062557E" w:rsidRDefault="00E75051" w:rsidP="00E750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</w:p>
    <w:p w14:paraId="2BAA5599" w14:textId="18FCD8E1" w:rsidR="00E75051" w:rsidRPr="0062557E" w:rsidRDefault="00E75051" w:rsidP="00E75051">
      <w:pPr>
        <w:spacing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  <w14:ligatures w14:val="none"/>
        </w:rPr>
        <w:t>Keywords</w:t>
      </w:r>
      <w:r w:rsidRPr="0062557E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  <w14:ligatures w14:val="none"/>
        </w:rPr>
        <w:t>: mushrooms, compost, sawdust, submerged cultivation, higher basidiomycetes.</w:t>
      </w:r>
    </w:p>
    <w:p w14:paraId="40A28FB2" w14:textId="77777777" w:rsidR="00E75051" w:rsidRPr="00E75051" w:rsidRDefault="00E75051" w:rsidP="00E7505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62557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According to FAOSTAT data for 2019-2021, over 22 million m</w:t>
      </w:r>
      <w:r w:rsidRPr="0062557E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en-US" w:eastAsia="ru-RU"/>
          <w14:ligatures w14:val="none"/>
        </w:rPr>
        <w:t>3</w:t>
      </w:r>
      <w:r w:rsidRPr="0062557E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of wood waste is generated annually by the timber industry and wood processing plants in Russia [1]. Due to the low demand, forestry waste accumulates in large quantities. Such waste creates a high level of negative environmental impact, releasing large amounts of decomposition products (phenols, acids) into soil and groundwater. Also due to the ability to spontaneous combustion, they create a high fire hazard. Thus, recycling of sawmill waste is one of the important environmental problems.</w:t>
      </w:r>
    </w:p>
    <w:p w14:paraId="2D653D5D" w14:textId="77777777" w:rsidR="004B36A8" w:rsidRDefault="004B36A8" w:rsidP="00C179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4EB7A" w14:textId="6123DDDF" w:rsidR="00C9315C" w:rsidRDefault="00C9315C" w:rsidP="00C9315C">
      <w:pPr>
        <w:jc w:val="both"/>
        <w:rPr>
          <w:rFonts w:ascii="Times New Roman" w:hAnsi="Times New Roman" w:cs="Times New Roman"/>
          <w:sz w:val="28"/>
          <w:szCs w:val="28"/>
        </w:rPr>
      </w:pPr>
      <w:r w:rsidRPr="00C9315C">
        <w:rPr>
          <w:rFonts w:ascii="Times New Roman" w:hAnsi="Times New Roman" w:cs="Times New Roman"/>
          <w:sz w:val="28"/>
          <w:szCs w:val="28"/>
        </w:rPr>
        <w:t>Пример</w:t>
      </w:r>
      <w:r w:rsidRPr="00C93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9315C">
        <w:rPr>
          <w:rFonts w:ascii="Times New Roman" w:hAnsi="Times New Roman" w:cs="Times New Roman"/>
          <w:sz w:val="28"/>
          <w:szCs w:val="28"/>
        </w:rPr>
        <w:t>оформления</w:t>
      </w:r>
      <w:r w:rsidRPr="00C931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Pr="00C9315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4DD2561" w14:textId="1A2055DB" w:rsidR="00C9315C" w:rsidRPr="00C9315C" w:rsidRDefault="00C9315C" w:rsidP="00C9315C">
      <w:pPr>
        <w:jc w:val="both"/>
        <w:rPr>
          <w:rFonts w:ascii="Times New Roman" w:hAnsi="Times New Roman" w:cs="Times New Roman"/>
          <w:sz w:val="28"/>
          <w:szCs w:val="28"/>
        </w:rPr>
      </w:pPr>
      <w:r w:rsidRPr="00C9315C">
        <w:rPr>
          <w:rFonts w:ascii="Times New Roman" w:eastAsia="Times New Roman" w:hAnsi="Times New Roman" w:cs="Times New Roman"/>
          <w:noProof/>
          <w:kern w:val="0"/>
          <w:sz w:val="28"/>
          <w:szCs w:val="28"/>
          <w:lang w:val="en-US" w:eastAsia="ru-RU"/>
          <w14:ligatures w14:val="none"/>
        </w:rPr>
        <w:drawing>
          <wp:inline distT="0" distB="0" distL="0" distR="0" wp14:anchorId="658A6E93" wp14:editId="0AC0EA34">
            <wp:extent cx="5934938" cy="2240837"/>
            <wp:effectExtent l="0" t="0" r="0" b="0"/>
            <wp:docPr id="193690034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938" cy="22408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7EE232" w14:textId="77777777" w:rsidR="00C9315C" w:rsidRPr="00C9315C" w:rsidRDefault="00C9315C" w:rsidP="00C9315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Figure 1. Dot map of the </w:t>
      </w:r>
      <w:proofErr w:type="spellStart"/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karyogeographic</w:t>
      </w:r>
      <w:proofErr w:type="spellEnd"/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distribution of </w:t>
      </w:r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Chelidonium majus</w:t>
      </w:r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</w:t>
      </w:r>
      <w:proofErr w:type="spellStart"/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agg</w:t>
      </w:r>
      <w:proofErr w:type="spellEnd"/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. cytotypes, characterized by the corresponding number of chromosomes: </w:t>
      </w:r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 xml:space="preserve">Ch. </w:t>
      </w:r>
      <w:proofErr w:type="spellStart"/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asiaticum</w:t>
      </w:r>
      <w:proofErr w:type="spellEnd"/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- 2</w:t>
      </w:r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n</w:t>
      </w:r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= 10, </w:t>
      </w:r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Ch. majus</w:t>
      </w:r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- 2</w:t>
      </w:r>
      <w:r w:rsidRPr="00C9315C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  <w14:ligatures w14:val="none"/>
        </w:rPr>
        <w:t>n</w:t>
      </w:r>
      <w:r w:rsidRPr="00C9315C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 = 12</w:t>
      </w:r>
    </w:p>
    <w:p w14:paraId="6354B6A4" w14:textId="3C960678" w:rsidR="00C9315C" w:rsidRPr="00C9315C" w:rsidRDefault="00C9315C" w:rsidP="00C179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315C" w:rsidRPr="00C9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1D"/>
    <w:rsid w:val="00286667"/>
    <w:rsid w:val="002E7F9D"/>
    <w:rsid w:val="004B36A8"/>
    <w:rsid w:val="0062557E"/>
    <w:rsid w:val="006B0438"/>
    <w:rsid w:val="007A4C3C"/>
    <w:rsid w:val="00A57141"/>
    <w:rsid w:val="00B83B6D"/>
    <w:rsid w:val="00C1791D"/>
    <w:rsid w:val="00C9315C"/>
    <w:rsid w:val="00E7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CDE2"/>
  <w15:chartTrackingRefBased/>
  <w15:docId w15:val="{9DEC75DF-1AAF-492B-B0D7-BFBBB04A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elousov_o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userisc6</dc:creator>
  <cp:keywords/>
  <dc:description/>
  <cp:lastModifiedBy>userisc6</cp:lastModifiedBy>
  <cp:revision>2</cp:revision>
  <dcterms:created xsi:type="dcterms:W3CDTF">2024-04-16T02:47:00Z</dcterms:created>
  <dcterms:modified xsi:type="dcterms:W3CDTF">2024-04-16T02:47:00Z</dcterms:modified>
</cp:coreProperties>
</file>